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9A91A9">
      <w:pPr>
        <w:spacing w:before="101" w:line="226" w:lineRule="auto"/>
        <w:rPr>
          <w:rFonts w:hint="eastAsia" w:ascii="宋体" w:hAnsi="宋体" w:eastAsia="宋体" w:cs="宋体"/>
          <w:sz w:val="31"/>
          <w:szCs w:val="31"/>
          <w:lang w:eastAsia="zh-CN"/>
        </w:rPr>
      </w:pPr>
      <w:r>
        <w:rPr>
          <w:rFonts w:hint="eastAsia" w:ascii="宋体" w:hAnsi="宋体" w:eastAsia="宋体" w:cs="宋体"/>
          <w:spacing w:val="4"/>
          <w:sz w:val="31"/>
          <w:szCs w:val="31"/>
        </w:rPr>
        <w:t>附件</w:t>
      </w:r>
      <w:r>
        <w:rPr>
          <w:rFonts w:hint="eastAsia" w:ascii="宋体" w:hAnsi="宋体" w:eastAsia="宋体" w:cs="宋体"/>
          <w:spacing w:val="-24"/>
          <w:sz w:val="31"/>
          <w:szCs w:val="31"/>
        </w:rPr>
        <w:t xml:space="preserve"> </w:t>
      </w:r>
      <w:r>
        <w:rPr>
          <w:rFonts w:hint="eastAsia" w:ascii="宋体" w:hAnsi="宋体" w:eastAsia="宋体" w:cs="宋体"/>
          <w:spacing w:val="4"/>
          <w:sz w:val="31"/>
          <w:szCs w:val="31"/>
          <w:lang w:val="en-US" w:eastAsia="zh-CN"/>
        </w:rPr>
        <w:t>3</w:t>
      </w:r>
    </w:p>
    <w:p w14:paraId="743E4D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center"/>
        <w:textAlignment w:val="auto"/>
        <w:rPr>
          <w:rFonts w:ascii="方正小标宋简体" w:hAnsi="华文中宋" w:eastAsia="方正小标宋简体"/>
          <w:sz w:val="36"/>
          <w:szCs w:val="36"/>
        </w:rPr>
      </w:pPr>
      <w:r>
        <w:rPr>
          <w:rFonts w:hint="eastAsia" w:ascii="方正小标宋简体" w:hAnsi="华文中宋" w:eastAsia="方正小标宋简体"/>
          <w:sz w:val="36"/>
          <w:szCs w:val="36"/>
          <w:lang w:val="en-US" w:eastAsia="zh-CN"/>
        </w:rPr>
        <w:t>2025年度</w:t>
      </w:r>
      <w:r>
        <w:rPr>
          <w:rFonts w:hint="eastAsia" w:ascii="方正小标宋简体" w:hAnsi="华文中宋" w:eastAsia="方正小标宋简体"/>
          <w:sz w:val="36"/>
          <w:szCs w:val="36"/>
        </w:rPr>
        <w:t>新闻摄影参评作品推荐表</w:t>
      </w:r>
    </w:p>
    <w:p w14:paraId="4C8E2019">
      <w:pPr>
        <w:spacing w:before="12"/>
      </w:pPr>
    </w:p>
    <w:tbl>
      <w:tblPr>
        <w:tblStyle w:val="10"/>
        <w:tblW w:w="9076" w:type="dxa"/>
        <w:tblInd w:w="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8"/>
        <w:gridCol w:w="910"/>
        <w:gridCol w:w="2845"/>
        <w:gridCol w:w="1282"/>
        <w:gridCol w:w="822"/>
        <w:gridCol w:w="274"/>
        <w:gridCol w:w="1965"/>
      </w:tblGrid>
      <w:tr w14:paraId="105E59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1888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nil"/>
            </w:tcBorders>
            <w:shd w:val="clear" w:color="auto" w:fill="auto"/>
            <w:vAlign w:val="top"/>
          </w:tcPr>
          <w:p w14:paraId="4489AEB7">
            <w:pPr>
              <w:spacing w:line="253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ECCB946">
            <w:pPr>
              <w:spacing w:line="254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38E894D">
            <w:pPr>
              <w:pStyle w:val="11"/>
              <w:spacing w:before="78" w:line="215" w:lineRule="auto"/>
              <w:ind w:left="428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8"/>
                <w:sz w:val="24"/>
                <w:szCs w:val="24"/>
              </w:rPr>
              <w:t>作品标题</w:t>
            </w:r>
          </w:p>
        </w:tc>
        <w:tc>
          <w:tcPr>
            <w:tcW w:w="4127" w:type="dxa"/>
            <w:gridSpan w:val="2"/>
            <w:vMerge w:val="restart"/>
            <w:tcBorders>
              <w:top w:val="single" w:color="000000" w:sz="6" w:space="0"/>
              <w:bottom w:val="nil"/>
            </w:tcBorders>
            <w:shd w:val="clear" w:color="auto" w:fill="auto"/>
            <w:vAlign w:val="top"/>
          </w:tcPr>
          <w:p w14:paraId="4A3112C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15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生态答卷 鹭鸟为证</w:t>
            </w:r>
          </w:p>
          <w:p w14:paraId="7BE98D55">
            <w:pPr>
              <w:pStyle w:val="3"/>
              <w:keepNext w:val="0"/>
              <w:keepLines w:val="0"/>
              <w:widowControl/>
              <w:suppressLineNumbers w:val="0"/>
              <w:shd w:val="clear"/>
              <w:ind w:left="0" w:firstLine="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fill="FFFFFF"/>
              </w:rPr>
            </w:pPr>
          </w:p>
          <w:p w14:paraId="5B38AA15">
            <w:pPr>
              <w:rPr>
                <w:rFonts w:hint="eastAsia"/>
              </w:rPr>
            </w:pPr>
          </w:p>
        </w:tc>
        <w:tc>
          <w:tcPr>
            <w:tcW w:w="822" w:type="dxa"/>
            <w:tcBorders>
              <w:top w:val="single" w:color="000000" w:sz="6" w:space="0"/>
            </w:tcBorders>
            <w:shd w:val="clear" w:color="auto" w:fill="auto"/>
            <w:vAlign w:val="top"/>
          </w:tcPr>
          <w:p w14:paraId="57B12A2B">
            <w:pPr>
              <w:pStyle w:val="11"/>
              <w:spacing w:before="89" w:line="243" w:lineRule="auto"/>
              <w:ind w:left="153" w:right="161" w:firstLine="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参评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8"/>
                <w:sz w:val="24"/>
                <w:szCs w:val="24"/>
              </w:rPr>
              <w:t>项目</w:t>
            </w:r>
          </w:p>
        </w:tc>
        <w:tc>
          <w:tcPr>
            <w:tcW w:w="2239" w:type="dxa"/>
            <w:gridSpan w:val="2"/>
            <w:tcBorders>
              <w:top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15A29573">
            <w:pPr>
              <w:pStyle w:val="11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216" w:lineRule="auto"/>
              <w:ind w:right="51"/>
              <w:jc w:val="both"/>
              <w:textAlignment w:val="baseline"/>
              <w:rPr>
                <w:rFonts w:hint="default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position w:val="18"/>
                <w:sz w:val="28"/>
                <w:szCs w:val="28"/>
                <w:lang w:val="en-US" w:eastAsia="zh-CN" w:bidi="ar-SA"/>
              </w:rPr>
              <w:t>新闻摄影</w:t>
            </w:r>
          </w:p>
        </w:tc>
      </w:tr>
      <w:tr w14:paraId="59766D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1888" w:type="dxa"/>
            <w:gridSpan w:val="2"/>
            <w:vMerge w:val="continue"/>
            <w:tcBorders>
              <w:top w:val="nil"/>
              <w:left w:val="single" w:color="000000" w:sz="6" w:space="0"/>
            </w:tcBorders>
            <w:shd w:val="clear" w:color="auto" w:fill="auto"/>
            <w:vAlign w:val="top"/>
          </w:tcPr>
          <w:p w14:paraId="2891FF9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27" w:type="dxa"/>
            <w:gridSpan w:val="2"/>
            <w:vMerge w:val="continue"/>
            <w:tcBorders>
              <w:top w:val="nil"/>
            </w:tcBorders>
            <w:shd w:val="clear" w:color="auto" w:fill="auto"/>
            <w:vAlign w:val="top"/>
          </w:tcPr>
          <w:p w14:paraId="3E8EDE8E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822" w:type="dxa"/>
            <w:shd w:val="clear" w:color="auto" w:fill="auto"/>
            <w:vAlign w:val="top"/>
          </w:tcPr>
          <w:p w14:paraId="3010EED0">
            <w:pPr>
              <w:pStyle w:val="11"/>
              <w:spacing w:before="214" w:line="217" w:lineRule="auto"/>
              <w:ind w:left="14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2"/>
                <w:sz w:val="24"/>
                <w:szCs w:val="24"/>
              </w:rPr>
              <w:t>体裁</w:t>
            </w:r>
          </w:p>
        </w:tc>
        <w:tc>
          <w:tcPr>
            <w:tcW w:w="2239" w:type="dxa"/>
            <w:gridSpan w:val="2"/>
            <w:tcBorders>
              <w:right w:val="single" w:color="000000" w:sz="6" w:space="0"/>
            </w:tcBorders>
            <w:shd w:val="clear" w:color="auto" w:fill="auto"/>
            <w:vAlign w:val="top"/>
          </w:tcPr>
          <w:p w14:paraId="02E1D3FF">
            <w:pPr>
              <w:pStyle w:val="11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216" w:lineRule="auto"/>
              <w:ind w:right="51"/>
              <w:jc w:val="both"/>
              <w:textAlignment w:val="baseline"/>
              <w:rPr>
                <w:rFonts w:hint="default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position w:val="18"/>
                <w:sz w:val="28"/>
                <w:szCs w:val="28"/>
                <w:lang w:val="en-US" w:eastAsia="zh-CN" w:bidi="ar-SA"/>
              </w:rPr>
              <w:t>新闻摄影</w:t>
            </w:r>
          </w:p>
        </w:tc>
      </w:tr>
      <w:tr w14:paraId="4BA264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1888" w:type="dxa"/>
            <w:gridSpan w:val="2"/>
            <w:tcBorders>
              <w:left w:val="single" w:color="000000" w:sz="6" w:space="0"/>
            </w:tcBorders>
            <w:shd w:val="clear" w:color="auto" w:fill="auto"/>
            <w:vAlign w:val="top"/>
          </w:tcPr>
          <w:p w14:paraId="05FFB134">
            <w:pPr>
              <w:pStyle w:val="11"/>
              <w:spacing w:before="82" w:line="215" w:lineRule="auto"/>
              <w:ind w:left="69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8"/>
                <w:sz w:val="24"/>
                <w:szCs w:val="24"/>
              </w:rPr>
              <w:t>作者</w:t>
            </w:r>
          </w:p>
        </w:tc>
        <w:tc>
          <w:tcPr>
            <w:tcW w:w="2845" w:type="dxa"/>
            <w:shd w:val="clear" w:color="auto" w:fill="auto"/>
            <w:vAlign w:val="top"/>
          </w:tcPr>
          <w:p w14:paraId="5D1CBC38">
            <w:pPr>
              <w:pStyle w:val="11"/>
              <w:spacing w:before="155" w:line="241" w:lineRule="auto"/>
              <w:ind w:left="23" w:right="51" w:firstLine="2"/>
              <w:jc w:val="left"/>
              <w:rPr>
                <w:rFonts w:hint="default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position w:val="18"/>
                <w:sz w:val="28"/>
                <w:szCs w:val="28"/>
                <w:lang w:val="en-US" w:eastAsia="zh-CN" w:bidi="ar-SA"/>
              </w:rPr>
              <w:t>曹忠宏 柯云萍</w:t>
            </w:r>
          </w:p>
        </w:tc>
        <w:tc>
          <w:tcPr>
            <w:tcW w:w="1282" w:type="dxa"/>
            <w:shd w:val="clear" w:color="auto" w:fill="auto"/>
            <w:vAlign w:val="top"/>
          </w:tcPr>
          <w:p w14:paraId="08CE3F6A">
            <w:pPr>
              <w:pStyle w:val="11"/>
              <w:spacing w:before="263" w:line="214" w:lineRule="auto"/>
              <w:ind w:left="28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  <w:t>编</w:t>
            </w:r>
            <w:r>
              <w:rPr>
                <w:rFonts w:hint="eastAsia" w:ascii="仿宋" w:hAnsi="仿宋" w:eastAsia="仿宋" w:cs="仿宋"/>
                <w:spacing w:val="34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  <w:t>辑</w:t>
            </w:r>
          </w:p>
        </w:tc>
        <w:tc>
          <w:tcPr>
            <w:tcW w:w="3061" w:type="dxa"/>
            <w:gridSpan w:val="3"/>
            <w:tcBorders>
              <w:right w:val="single" w:color="000000" w:sz="6" w:space="0"/>
            </w:tcBorders>
            <w:shd w:val="clear" w:color="auto" w:fill="auto"/>
            <w:vAlign w:val="top"/>
          </w:tcPr>
          <w:p w14:paraId="541C524F">
            <w:pPr>
              <w:pStyle w:val="11"/>
              <w:spacing w:before="155" w:line="241" w:lineRule="auto"/>
              <w:ind w:left="23" w:right="51" w:firstLine="2"/>
              <w:jc w:val="left"/>
              <w:rPr>
                <w:rFonts w:hint="default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position w:val="18"/>
                <w:sz w:val="28"/>
                <w:szCs w:val="28"/>
                <w:lang w:val="en-US" w:eastAsia="zh-CN" w:bidi="ar-SA"/>
              </w:rPr>
              <w:t>南旭</w:t>
            </w:r>
          </w:p>
        </w:tc>
      </w:tr>
      <w:tr w14:paraId="49B293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1888" w:type="dxa"/>
            <w:gridSpan w:val="2"/>
            <w:tcBorders>
              <w:left w:val="single" w:color="000000" w:sz="6" w:space="0"/>
            </w:tcBorders>
            <w:shd w:val="clear" w:color="auto" w:fill="auto"/>
            <w:vAlign w:val="top"/>
          </w:tcPr>
          <w:p w14:paraId="01953846">
            <w:pPr>
              <w:pStyle w:val="11"/>
              <w:spacing w:before="214" w:line="218" w:lineRule="auto"/>
              <w:ind w:left="43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7"/>
                <w:sz w:val="24"/>
                <w:szCs w:val="24"/>
              </w:rPr>
              <w:t>原创单位</w:t>
            </w:r>
          </w:p>
        </w:tc>
        <w:tc>
          <w:tcPr>
            <w:tcW w:w="2845" w:type="dxa"/>
            <w:shd w:val="clear" w:color="auto" w:fill="auto"/>
            <w:vAlign w:val="top"/>
          </w:tcPr>
          <w:p w14:paraId="4045BBCA">
            <w:pPr>
              <w:pStyle w:val="11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216" w:lineRule="auto"/>
              <w:ind w:right="51"/>
              <w:jc w:val="both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position w:val="18"/>
                <w:sz w:val="28"/>
                <w:szCs w:val="28"/>
                <w:lang w:val="en-US" w:eastAsia="zh-CN" w:bidi="ar-SA"/>
              </w:rPr>
              <w:t>郧阳区融媒体中心</w:t>
            </w:r>
          </w:p>
        </w:tc>
        <w:tc>
          <w:tcPr>
            <w:tcW w:w="1282" w:type="dxa"/>
            <w:shd w:val="clear" w:color="auto" w:fill="auto"/>
            <w:vAlign w:val="top"/>
          </w:tcPr>
          <w:p w14:paraId="429F7A0B">
            <w:pPr>
              <w:pStyle w:val="11"/>
              <w:spacing w:before="217" w:line="216" w:lineRule="auto"/>
              <w:ind w:left="16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5"/>
                <w:sz w:val="24"/>
                <w:szCs w:val="24"/>
              </w:rPr>
              <w:t>刊播单位</w:t>
            </w:r>
          </w:p>
        </w:tc>
        <w:tc>
          <w:tcPr>
            <w:tcW w:w="3061" w:type="dxa"/>
            <w:gridSpan w:val="3"/>
            <w:tcBorders>
              <w:right w:val="single" w:color="000000" w:sz="6" w:space="0"/>
            </w:tcBorders>
            <w:shd w:val="clear" w:color="auto" w:fill="auto"/>
            <w:vAlign w:val="top"/>
          </w:tcPr>
          <w:p w14:paraId="0D46EF4B">
            <w:pPr>
              <w:pStyle w:val="11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216" w:lineRule="auto"/>
              <w:ind w:right="51"/>
              <w:jc w:val="both"/>
              <w:textAlignment w:val="baseline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position w:val="18"/>
                <w:sz w:val="28"/>
                <w:szCs w:val="28"/>
                <w:lang w:val="en-US" w:eastAsia="zh-CN" w:bidi="ar-SA"/>
              </w:rPr>
              <w:t>郧阳区融媒体中心</w:t>
            </w:r>
          </w:p>
        </w:tc>
      </w:tr>
      <w:tr w14:paraId="32782D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888" w:type="dxa"/>
            <w:gridSpan w:val="2"/>
            <w:tcBorders>
              <w:left w:val="single" w:color="000000" w:sz="6" w:space="0"/>
            </w:tcBorders>
            <w:shd w:val="clear" w:color="auto" w:fill="auto"/>
            <w:vAlign w:val="top"/>
          </w:tcPr>
          <w:p w14:paraId="2D6EA437">
            <w:pPr>
              <w:pStyle w:val="11"/>
              <w:spacing w:before="86" w:line="216" w:lineRule="auto"/>
              <w:ind w:firstLine="54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5"/>
                <w:sz w:val="24"/>
                <w:szCs w:val="24"/>
              </w:rPr>
              <w:t>刊播版面</w:t>
            </w:r>
          </w:p>
          <w:p w14:paraId="3A54CE8C">
            <w:pPr>
              <w:pStyle w:val="11"/>
              <w:spacing w:before="39" w:line="236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45" w:type="dxa"/>
            <w:shd w:val="clear" w:color="auto" w:fill="auto"/>
            <w:vAlign w:val="top"/>
          </w:tcPr>
          <w:p w14:paraId="323F392F">
            <w:pPr>
              <w:pStyle w:val="11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216" w:lineRule="auto"/>
              <w:ind w:right="51"/>
              <w:jc w:val="both"/>
              <w:textAlignment w:val="baseline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position w:val="18"/>
                <w:sz w:val="28"/>
                <w:szCs w:val="28"/>
                <w:lang w:val="en-US" w:eastAsia="zh-CN" w:bidi="ar-SA"/>
              </w:rPr>
              <w:t>云上郧阳客户端</w:t>
            </w:r>
          </w:p>
        </w:tc>
        <w:tc>
          <w:tcPr>
            <w:tcW w:w="1282" w:type="dxa"/>
            <w:shd w:val="clear" w:color="auto" w:fill="auto"/>
            <w:vAlign w:val="top"/>
          </w:tcPr>
          <w:p w14:paraId="10A36C1C">
            <w:pPr>
              <w:pStyle w:val="11"/>
              <w:spacing w:before="266" w:line="216" w:lineRule="auto"/>
              <w:ind w:left="16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5"/>
                <w:sz w:val="24"/>
                <w:szCs w:val="24"/>
              </w:rPr>
              <w:t>刊播日期</w:t>
            </w:r>
          </w:p>
        </w:tc>
        <w:tc>
          <w:tcPr>
            <w:tcW w:w="3061" w:type="dxa"/>
            <w:gridSpan w:val="3"/>
            <w:tcBorders>
              <w:right w:val="single" w:color="000000" w:sz="6" w:space="0"/>
            </w:tcBorders>
            <w:shd w:val="clear" w:color="auto" w:fill="auto"/>
            <w:vAlign w:val="top"/>
          </w:tcPr>
          <w:p w14:paraId="04E928DF">
            <w:pPr>
              <w:pStyle w:val="11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216" w:lineRule="auto"/>
              <w:ind w:right="51"/>
              <w:jc w:val="both"/>
              <w:textAlignment w:val="baseline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position w:val="18"/>
                <w:sz w:val="28"/>
                <w:szCs w:val="28"/>
                <w:lang w:val="en-US" w:eastAsia="zh-CN" w:bidi="ar-SA"/>
              </w:rPr>
              <w:t>2025年9月25日</w:t>
            </w:r>
          </w:p>
        </w:tc>
      </w:tr>
      <w:tr w14:paraId="3D9CD3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6" w:hRule="atLeast"/>
        </w:trPr>
        <w:tc>
          <w:tcPr>
            <w:tcW w:w="1888" w:type="dxa"/>
            <w:gridSpan w:val="2"/>
            <w:tcBorders>
              <w:left w:val="single" w:color="000000" w:sz="6" w:space="0"/>
            </w:tcBorders>
            <w:shd w:val="clear" w:color="auto" w:fill="auto"/>
            <w:vAlign w:val="top"/>
          </w:tcPr>
          <w:p w14:paraId="39C3C19D">
            <w:pPr>
              <w:pStyle w:val="11"/>
              <w:spacing w:before="145" w:line="261" w:lineRule="auto"/>
              <w:ind w:left="243" w:right="266" w:firstLine="18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8"/>
                <w:sz w:val="24"/>
                <w:szCs w:val="24"/>
              </w:rPr>
              <w:t>作品网址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</w:t>
            </w:r>
          </w:p>
        </w:tc>
        <w:tc>
          <w:tcPr>
            <w:tcW w:w="4127" w:type="dxa"/>
            <w:gridSpan w:val="2"/>
            <w:shd w:val="clear" w:color="auto" w:fill="auto"/>
            <w:vAlign w:val="top"/>
          </w:tcPr>
          <w:p w14:paraId="54E73882">
            <w:pPr>
              <w:pStyle w:val="11"/>
              <w:spacing w:before="28" w:line="215" w:lineRule="auto"/>
              <w:ind w:left="46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position w:val="18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position w:val="18"/>
                <w:sz w:val="24"/>
                <w:szCs w:val="24"/>
                <w:lang w:val="en-US" w:eastAsia="zh-CN" w:bidi="ar-SA"/>
              </w:rPr>
              <w:t>https://ysyy.syyunyang.cn/p/46757.html</w:t>
            </w:r>
          </w:p>
        </w:tc>
        <w:tc>
          <w:tcPr>
            <w:tcW w:w="1096" w:type="dxa"/>
            <w:gridSpan w:val="2"/>
            <w:shd w:val="clear" w:color="auto" w:fill="auto"/>
            <w:vAlign w:val="top"/>
          </w:tcPr>
          <w:p w14:paraId="07DA3222">
            <w:pPr>
              <w:pStyle w:val="11"/>
              <w:spacing w:before="78" w:line="253" w:lineRule="auto"/>
              <w:ind w:right="192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5"/>
                <w:sz w:val="24"/>
                <w:szCs w:val="24"/>
                <w:lang w:val="en-US" w:eastAsia="zh-CN"/>
              </w:rPr>
              <w:t>字数</w:t>
            </w:r>
          </w:p>
        </w:tc>
        <w:tc>
          <w:tcPr>
            <w:tcW w:w="1965" w:type="dxa"/>
            <w:tcBorders>
              <w:right w:val="single" w:color="000000" w:sz="6" w:space="0"/>
            </w:tcBorders>
            <w:shd w:val="clear" w:color="auto" w:fill="auto"/>
            <w:vAlign w:val="top"/>
          </w:tcPr>
          <w:p w14:paraId="22FD60F8">
            <w:pPr>
              <w:pStyle w:val="11"/>
              <w:spacing w:before="43" w:line="236" w:lineRule="auto"/>
              <w:ind w:left="33" w:right="50" w:firstLine="8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position w:val="18"/>
                <w:sz w:val="28"/>
                <w:szCs w:val="28"/>
                <w:lang w:val="en-US" w:eastAsia="zh-CN" w:bidi="ar-SA"/>
              </w:rPr>
              <w:t>236</w:t>
            </w:r>
          </w:p>
        </w:tc>
      </w:tr>
      <w:tr w14:paraId="10DE82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7" w:hRule="atLeast"/>
        </w:trPr>
        <w:tc>
          <w:tcPr>
            <w:tcW w:w="978" w:type="dxa"/>
            <w:tcBorders>
              <w:left w:val="single" w:color="000000" w:sz="6" w:space="0"/>
            </w:tcBorders>
            <w:shd w:val="clear" w:color="auto" w:fill="auto"/>
            <w:textDirection w:val="tbRlV"/>
            <w:vAlign w:val="top"/>
          </w:tcPr>
          <w:p w14:paraId="7FEF5E62">
            <w:pPr>
              <w:pStyle w:val="11"/>
              <w:spacing w:before="95" w:line="241" w:lineRule="auto"/>
              <w:ind w:left="379" w:hanging="379"/>
              <w:rPr>
                <w:spacing w:val="58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pacing w:val="58"/>
                <w:sz w:val="24"/>
                <w:szCs w:val="24"/>
                <w:lang w:eastAsia="zh-CN"/>
              </w:rPr>
              <w:t>（</w:t>
            </w:r>
            <w:r>
              <w:rPr>
                <w:spacing w:val="58"/>
                <w:sz w:val="24"/>
                <w:szCs w:val="24"/>
              </w:rPr>
              <w:t>作品简</w:t>
            </w:r>
            <w:r>
              <w:rPr>
                <w:rFonts w:hint="eastAsia"/>
                <w:spacing w:val="58"/>
                <w:sz w:val="24"/>
                <w:szCs w:val="24"/>
                <w:lang w:val="en-US" w:eastAsia="zh-CN"/>
              </w:rPr>
              <w:t>介</w:t>
            </w:r>
            <w:r>
              <w:rPr>
                <w:spacing w:val="58"/>
                <w:sz w:val="24"/>
                <w:szCs w:val="24"/>
              </w:rPr>
              <w:t>）</w:t>
            </w:r>
          </w:p>
          <w:p w14:paraId="1D308257">
            <w:pPr>
              <w:keepNext w:val="0"/>
              <w:keepLines w:val="0"/>
              <w:widowControl/>
              <w:suppressLineNumbers w:val="0"/>
              <w:ind w:firstLine="276" w:firstLineChars="100"/>
              <w:jc w:val="left"/>
            </w:pPr>
            <w:r>
              <w:rPr>
                <w:rFonts w:hint="eastAsia" w:ascii="仿宋" w:hAnsi="仿宋" w:eastAsia="仿宋" w:cs="仿宋"/>
                <w:spacing w:val="18"/>
                <w:sz w:val="24"/>
                <w:szCs w:val="24"/>
              </w:rPr>
              <w:t>采</w:t>
            </w:r>
            <w:r>
              <w:rPr>
                <w:rFonts w:hint="eastAsia" w:ascii="仿宋" w:hAnsi="仿宋" w:eastAsia="仿宋" w:cs="仿宋"/>
                <w:spacing w:val="18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18"/>
                <w:sz w:val="24"/>
                <w:szCs w:val="24"/>
              </w:rPr>
              <w:t>编</w:t>
            </w:r>
            <w:r>
              <w:rPr>
                <w:rFonts w:hint="eastAsia" w:ascii="仿宋" w:hAnsi="仿宋" w:eastAsia="仿宋" w:cs="仿宋"/>
                <w:spacing w:val="18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18"/>
                <w:sz w:val="24"/>
                <w:szCs w:val="24"/>
              </w:rPr>
              <w:t>过</w:t>
            </w:r>
            <w:r>
              <w:rPr>
                <w:rFonts w:hint="eastAsia" w:ascii="仿宋" w:hAnsi="仿宋" w:eastAsia="仿宋" w:cs="仿宋"/>
                <w:spacing w:val="18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18"/>
                <w:sz w:val="24"/>
                <w:szCs w:val="24"/>
              </w:rPr>
              <w:t>程</w:t>
            </w:r>
          </w:p>
          <w:p w14:paraId="4C1A758D">
            <w:pPr>
              <w:pStyle w:val="11"/>
              <w:spacing w:before="95" w:line="241" w:lineRule="auto"/>
              <w:jc w:val="both"/>
              <w:rPr>
                <w:spacing w:val="18"/>
                <w:sz w:val="24"/>
                <w:szCs w:val="24"/>
              </w:rPr>
            </w:pPr>
          </w:p>
          <w:p w14:paraId="1C4BED09">
            <w:pPr>
              <w:pStyle w:val="11"/>
              <w:spacing w:before="95" w:line="241" w:lineRule="auto"/>
              <w:ind w:left="0" w:leftChars="0" w:firstLine="1104" w:firstLineChars="400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spacing w:val="18"/>
                <w:sz w:val="24"/>
                <w:szCs w:val="24"/>
              </w:rPr>
              <w:t>采编过程</w:t>
            </w:r>
          </w:p>
          <w:p w14:paraId="5EAA895A">
            <w:pPr>
              <w:pStyle w:val="11"/>
              <w:spacing w:before="95" w:line="241" w:lineRule="auto"/>
              <w:ind w:left="0" w:leftChars="0" w:firstLine="0" w:firstLineChars="0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21658BAA">
            <w:pPr>
              <w:pStyle w:val="11"/>
              <w:spacing w:before="95" w:line="241" w:lineRule="auto"/>
              <w:ind w:left="0" w:leftChars="0" w:firstLine="0" w:firstLineChars="0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098" w:type="dxa"/>
            <w:gridSpan w:val="6"/>
            <w:tcBorders>
              <w:right w:val="single" w:color="000000" w:sz="6" w:space="0"/>
            </w:tcBorders>
            <w:shd w:val="clear" w:color="auto" w:fill="auto"/>
            <w:vAlign w:val="top"/>
          </w:tcPr>
          <w:p w14:paraId="3D3183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tLeast"/>
              <w:ind w:firstLine="558" w:firstLineChars="200"/>
              <w:textAlignment w:val="baseline"/>
              <w:rPr>
                <w:rFonts w:hint="default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position w:val="18"/>
                <w:sz w:val="28"/>
                <w:szCs w:val="28"/>
                <w:lang w:val="en-US" w:eastAsia="zh-CN" w:bidi="ar-SA"/>
              </w:rPr>
              <w:t>作者以习近平生态文明思想为指引，通过现场守候拍摄，着力以生动画面展示群岛翔集的场景，同时通过走访相关部门，详细了解湿地公园的相关数据，全方位展现核心水源地生态保护的真实成效，诠释“绿水青山就是金山银山”的发展理念。</w:t>
            </w:r>
          </w:p>
        </w:tc>
      </w:tr>
      <w:tr w14:paraId="260FF4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8" w:hRule="atLeast"/>
        </w:trPr>
        <w:tc>
          <w:tcPr>
            <w:tcW w:w="978" w:type="dxa"/>
            <w:tcBorders>
              <w:left w:val="single" w:color="000000" w:sz="6" w:space="0"/>
            </w:tcBorders>
            <w:shd w:val="clear" w:color="auto" w:fill="auto"/>
            <w:textDirection w:val="tbRlV"/>
            <w:vAlign w:val="top"/>
          </w:tcPr>
          <w:p w14:paraId="7916D18E">
            <w:pPr>
              <w:pStyle w:val="11"/>
              <w:spacing w:before="296" w:line="208" w:lineRule="auto"/>
              <w:ind w:left="132" w:firstLine="1920" w:firstLineChars="8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社 会 效 果</w:t>
            </w:r>
          </w:p>
        </w:tc>
        <w:tc>
          <w:tcPr>
            <w:tcW w:w="8098" w:type="dxa"/>
            <w:gridSpan w:val="6"/>
            <w:tcBorders>
              <w:right w:val="single" w:color="000000" w:sz="6" w:space="0"/>
            </w:tcBorders>
            <w:shd w:val="clear" w:color="auto" w:fill="auto"/>
            <w:vAlign w:val="top"/>
          </w:tcPr>
          <w:p w14:paraId="12D578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tLeast"/>
              <w:ind w:firstLine="558" w:firstLineChars="200"/>
              <w:textAlignment w:val="baseline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position w:val="18"/>
                <w:sz w:val="28"/>
                <w:szCs w:val="28"/>
                <w:lang w:val="en-US" w:eastAsia="zh-CN" w:bidi="ar-SA"/>
              </w:rPr>
            </w:pPr>
          </w:p>
          <w:p w14:paraId="04368A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tLeast"/>
              <w:ind w:firstLine="558" w:firstLineChars="200"/>
              <w:textAlignment w:val="baseline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position w:val="18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position w:val="18"/>
                <w:sz w:val="28"/>
                <w:szCs w:val="28"/>
                <w:lang w:val="en-US" w:eastAsia="zh-CN" w:bidi="ar-SA"/>
              </w:rPr>
              <w:t>该报道为南水北调水源地生态保护提供了鲜活样本，传递人与自然和谐共生理念，激发社会对湿地保护的关注与参与热情，助力绿色发展理念深入人心。</w:t>
            </w:r>
          </w:p>
          <w:p w14:paraId="0658BE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tLeast"/>
              <w:ind w:firstLine="558" w:firstLineChars="200"/>
              <w:textAlignment w:val="baseline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position w:val="18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position w:val="18"/>
                <w:sz w:val="28"/>
                <w:szCs w:val="28"/>
                <w:lang w:val="en-US" w:eastAsia="zh-CN" w:bidi="ar-SA"/>
              </w:rPr>
              <w:t>作品先后被人民网、新华网等主流媒体报道。详见链接：</w:t>
            </w:r>
          </w:p>
          <w:p w14:paraId="1D4B38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tLeast"/>
              <w:ind w:firstLine="558" w:firstLineChars="200"/>
              <w:textAlignment w:val="baseline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position w:val="18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position w:val="18"/>
                <w:sz w:val="28"/>
                <w:szCs w:val="28"/>
                <w:lang w:val="en-US" w:eastAsia="zh-CN" w:bidi="ar-SA"/>
              </w:rPr>
              <w:t>人民网9月24日“湖北郧阳：湿地公园鸟翩跹”</w:t>
            </w:r>
          </w:p>
          <w:p w14:paraId="562D7D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tLeast"/>
              <w:ind w:firstLine="558" w:firstLineChars="200"/>
              <w:textAlignment w:val="baseline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position w:val="18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position w:val="18"/>
                <w:sz w:val="28"/>
                <w:szCs w:val="28"/>
                <w:lang w:val="en-US" w:eastAsia="zh-CN" w:bidi="ar-SA"/>
              </w:rPr>
              <w:fldChar w:fldCharType="begin"/>
            </w: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position w:val="18"/>
                <w:sz w:val="28"/>
                <w:szCs w:val="28"/>
                <w:lang w:val="en-US" w:eastAsia="zh-CN" w:bidi="ar-SA"/>
              </w:rPr>
              <w:instrText xml:space="preserve"> HYPERLINK "http://hb.people.com.cn/n2/2025/0924/c192237-41362908-2.html" </w:instrText>
            </w: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position w:val="18"/>
                <w:sz w:val="28"/>
                <w:szCs w:val="28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position w:val="18"/>
                <w:sz w:val="28"/>
                <w:szCs w:val="28"/>
                <w:lang w:val="en-US" w:eastAsia="zh-CN" w:bidi="ar-SA"/>
              </w:rPr>
              <w:t>http://hb.people.com.cn/n2/2025/0924/c192237-41362908-2.html</w:t>
            </w: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position w:val="18"/>
                <w:sz w:val="28"/>
                <w:szCs w:val="28"/>
                <w:lang w:val="en-US" w:eastAsia="zh-CN" w:bidi="ar-SA"/>
              </w:rPr>
              <w:fldChar w:fldCharType="end"/>
            </w:r>
          </w:p>
          <w:p w14:paraId="0B4015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tLeast"/>
              <w:ind w:firstLine="558" w:firstLineChars="200"/>
              <w:textAlignment w:val="baseline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position w:val="18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position w:val="18"/>
                <w:sz w:val="28"/>
                <w:szCs w:val="28"/>
                <w:lang w:val="en-US" w:eastAsia="zh-CN" w:bidi="ar-SA"/>
              </w:rPr>
              <w:t>新华网9月29日“湖北郧阳：湿地公园展生态画卷”</w:t>
            </w:r>
          </w:p>
          <w:p w14:paraId="78D583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tLeast"/>
              <w:ind w:firstLine="558" w:firstLineChars="200"/>
              <w:textAlignment w:val="baseline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position w:val="18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position w:val="18"/>
                <w:sz w:val="28"/>
                <w:szCs w:val="28"/>
                <w:lang w:val="en-US" w:eastAsia="zh-CN" w:bidi="ar-SA"/>
              </w:rPr>
              <w:fldChar w:fldCharType="begin"/>
            </w: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position w:val="18"/>
                <w:sz w:val="28"/>
                <w:szCs w:val="28"/>
                <w:lang w:val="en-US" w:eastAsia="zh-CN" w:bidi="ar-SA"/>
              </w:rPr>
              <w:instrText xml:space="preserve"> HYPERLINK "http://hb.news.cn/20250929/407c00f6a6854c02a6d466e5638bf4f3/c.html" </w:instrText>
            </w: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position w:val="18"/>
                <w:sz w:val="28"/>
                <w:szCs w:val="28"/>
                <w:lang w:val="en-US" w:eastAsia="zh-CN" w:bidi="ar-SA"/>
              </w:rPr>
              <w:fldChar w:fldCharType="separate"/>
            </w:r>
            <w:r>
              <w:rPr>
                <w:rStyle w:val="9"/>
                <w:rFonts w:hint="eastAsia" w:ascii="宋体" w:hAnsi="宋体" w:eastAsia="宋体" w:cs="宋体"/>
                <w:b/>
                <w:bCs/>
                <w:snapToGrid w:val="0"/>
                <w:spacing w:val="-1"/>
                <w:kern w:val="0"/>
                <w:position w:val="18"/>
                <w:sz w:val="28"/>
                <w:szCs w:val="28"/>
                <w:lang w:val="en-US" w:eastAsia="zh-CN" w:bidi="ar-SA"/>
              </w:rPr>
              <w:t>http://hb.news.cn/20250929/407c00f6a6854c02a6d466e5638bf4f3/c.html</w:t>
            </w: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position w:val="18"/>
                <w:sz w:val="28"/>
                <w:szCs w:val="28"/>
                <w:lang w:val="en-US" w:eastAsia="zh-CN" w:bidi="ar-SA"/>
              </w:rPr>
              <w:fldChar w:fldCharType="end"/>
            </w:r>
          </w:p>
          <w:p w14:paraId="7584D7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tLeast"/>
              <w:ind w:firstLine="558" w:firstLineChars="200"/>
              <w:textAlignment w:val="baseline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position w:val="18"/>
                <w:sz w:val="28"/>
                <w:szCs w:val="28"/>
                <w:lang w:val="en-US" w:eastAsia="zh-CN" w:bidi="ar-SA"/>
              </w:rPr>
            </w:pPr>
          </w:p>
          <w:p w14:paraId="7D917C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tLeast"/>
              <w:ind w:firstLine="558" w:firstLineChars="200"/>
              <w:textAlignment w:val="baseline"/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position w:val="18"/>
                <w:sz w:val="28"/>
                <w:szCs w:val="28"/>
                <w:lang w:val="en-US" w:eastAsia="zh-CN" w:bidi="ar-SA"/>
              </w:rPr>
            </w:pPr>
          </w:p>
        </w:tc>
      </w:tr>
      <w:tr w14:paraId="3688C5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4733" w:type="dxa"/>
            <w:gridSpan w:val="3"/>
            <w:tcBorders>
              <w:left w:val="single" w:color="000000" w:sz="6" w:space="0"/>
            </w:tcBorders>
            <w:shd w:val="clear" w:color="auto" w:fill="auto"/>
            <w:vAlign w:val="top"/>
          </w:tcPr>
          <w:p w14:paraId="03EF5185">
            <w:pPr>
              <w:pStyle w:val="11"/>
              <w:spacing w:before="133" w:line="216" w:lineRule="auto"/>
              <w:ind w:left="151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推荐单位盖章</w:t>
            </w:r>
          </w:p>
        </w:tc>
        <w:tc>
          <w:tcPr>
            <w:tcW w:w="4343" w:type="dxa"/>
            <w:gridSpan w:val="4"/>
            <w:tcBorders>
              <w:right w:val="single" w:color="000000" w:sz="6" w:space="0"/>
            </w:tcBorders>
            <w:shd w:val="clear" w:color="auto" w:fill="auto"/>
            <w:vAlign w:val="top"/>
          </w:tcPr>
          <w:p w14:paraId="7B930CA8">
            <w:pPr>
              <w:pStyle w:val="11"/>
              <w:spacing w:before="133" w:line="216" w:lineRule="auto"/>
              <w:ind w:left="141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报送单位盖章</w:t>
            </w:r>
          </w:p>
        </w:tc>
      </w:tr>
      <w:tr w14:paraId="1E22C7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9" w:hRule="atLeast"/>
        </w:trPr>
        <w:tc>
          <w:tcPr>
            <w:tcW w:w="4733" w:type="dxa"/>
            <w:gridSpan w:val="3"/>
            <w:tcBorders>
              <w:left w:val="single" w:color="000000" w:sz="6" w:space="0"/>
            </w:tcBorders>
            <w:shd w:val="clear" w:color="auto" w:fill="auto"/>
            <w:vAlign w:val="top"/>
          </w:tcPr>
          <w:p w14:paraId="078D9C42">
            <w:pPr>
              <w:pStyle w:val="11"/>
              <w:spacing w:before="78" w:line="219" w:lineRule="auto"/>
              <w:rPr>
                <w:rFonts w:hint="eastAsia" w:ascii="仿宋" w:hAnsi="仿宋" w:eastAsia="仿宋" w:cs="仿宋"/>
                <w:spacing w:val="3"/>
                <w:sz w:val="24"/>
                <w:szCs w:val="24"/>
              </w:rPr>
            </w:pPr>
          </w:p>
          <w:p w14:paraId="06C30848">
            <w:pPr>
              <w:spacing w:line="440" w:lineRule="exact"/>
              <w:ind w:firstLine="1687" w:firstLineChars="600"/>
              <w:jc w:val="both"/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签名：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 xml:space="preserve">            </w:t>
            </w:r>
          </w:p>
          <w:p w14:paraId="7B594442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（盖单位公章）</w:t>
            </w:r>
          </w:p>
          <w:p w14:paraId="39C8E0AB">
            <w:pPr>
              <w:pStyle w:val="11"/>
              <w:spacing w:before="78" w:line="238" w:lineRule="auto"/>
              <w:ind w:right="87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年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月   日</w:t>
            </w:r>
          </w:p>
        </w:tc>
        <w:tc>
          <w:tcPr>
            <w:tcW w:w="4343" w:type="dxa"/>
            <w:gridSpan w:val="4"/>
            <w:tcBorders>
              <w:right w:val="single" w:color="000000" w:sz="6" w:space="0"/>
            </w:tcBorders>
            <w:shd w:val="clear" w:color="auto" w:fill="auto"/>
            <w:vAlign w:val="top"/>
          </w:tcPr>
          <w:p w14:paraId="46372ADC">
            <w:pPr>
              <w:spacing w:line="440" w:lineRule="exact"/>
              <w:jc w:val="both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</w:p>
          <w:p w14:paraId="1806172B">
            <w:pPr>
              <w:spacing w:line="440" w:lineRule="exact"/>
              <w:jc w:val="both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</w:p>
          <w:p w14:paraId="394011F8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（盖单位公章）</w:t>
            </w:r>
          </w:p>
          <w:p w14:paraId="347F2B95">
            <w:pPr>
              <w:pStyle w:val="11"/>
              <w:spacing w:before="78" w:line="238" w:lineRule="auto"/>
              <w:ind w:right="696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年   月   日</w:t>
            </w:r>
          </w:p>
        </w:tc>
      </w:tr>
      <w:tr w14:paraId="1F5D80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1888" w:type="dxa"/>
            <w:gridSpan w:val="2"/>
            <w:tcBorders>
              <w:left w:val="single" w:color="000000" w:sz="6" w:space="0"/>
              <w:bottom w:val="single" w:color="000000" w:sz="6" w:space="0"/>
            </w:tcBorders>
            <w:shd w:val="clear" w:color="auto" w:fill="auto"/>
            <w:vAlign w:val="top"/>
          </w:tcPr>
          <w:p w14:paraId="4EEA953A">
            <w:pPr>
              <w:pStyle w:val="11"/>
              <w:spacing w:before="243" w:line="215" w:lineRule="auto"/>
              <w:ind w:left="3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2"/>
                <w:sz w:val="24"/>
                <w:szCs w:val="24"/>
              </w:rPr>
              <w:t>联系人（作者）</w:t>
            </w:r>
          </w:p>
        </w:tc>
        <w:tc>
          <w:tcPr>
            <w:tcW w:w="2845" w:type="dxa"/>
            <w:tcBorders>
              <w:bottom w:val="single" w:color="000000" w:sz="6" w:space="0"/>
            </w:tcBorders>
            <w:shd w:val="clear" w:color="auto" w:fill="auto"/>
            <w:vAlign w:val="top"/>
          </w:tcPr>
          <w:p w14:paraId="3A7D7989">
            <w:pPr>
              <w:jc w:val="center"/>
              <w:rPr>
                <w:rFonts w:hint="default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曹忠宏</w:t>
            </w:r>
          </w:p>
        </w:tc>
        <w:tc>
          <w:tcPr>
            <w:tcW w:w="1282" w:type="dxa"/>
            <w:tcBorders>
              <w:bottom w:val="single" w:color="000000" w:sz="6" w:space="0"/>
            </w:tcBorders>
            <w:shd w:val="clear" w:color="auto" w:fill="auto"/>
            <w:vAlign w:val="top"/>
          </w:tcPr>
          <w:p w14:paraId="2A59F897">
            <w:pPr>
              <w:pStyle w:val="11"/>
              <w:spacing w:before="244" w:line="217" w:lineRule="auto"/>
              <w:ind w:left="43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手机</w:t>
            </w:r>
          </w:p>
        </w:tc>
        <w:tc>
          <w:tcPr>
            <w:tcW w:w="3061" w:type="dxa"/>
            <w:gridSpan w:val="3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2858AEEE">
            <w:pPr>
              <w:jc w:val="center"/>
              <w:rPr>
                <w:rFonts w:hint="default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position w:val="18"/>
                <w:sz w:val="28"/>
                <w:szCs w:val="28"/>
                <w:lang w:val="en-US" w:eastAsia="zh-CN" w:bidi="ar-SA"/>
              </w:rPr>
              <w:t>15897830212</w:t>
            </w:r>
          </w:p>
        </w:tc>
      </w:tr>
    </w:tbl>
    <w:p w14:paraId="2DA739E7">
      <w:pPr>
        <w:spacing w:before="187" w:line="239" w:lineRule="auto"/>
        <w:ind w:left="47"/>
        <w:rPr>
          <w:rFonts w:ascii="宋体" w:hAnsi="宋体" w:eastAsia="宋体" w:cs="宋体"/>
          <w:sz w:val="28"/>
          <w:szCs w:val="28"/>
        </w:rPr>
      </w:pPr>
    </w:p>
    <w:p w14:paraId="513F05CA">
      <w:pPr>
        <w:spacing w:before="187" w:line="239" w:lineRule="auto"/>
        <w:jc w:val="center"/>
      </w:pPr>
      <w:bookmarkStart w:id="0" w:name="_GoBack"/>
      <w:bookmarkEnd w:id="0"/>
    </w:p>
    <w:sectPr>
      <w:headerReference r:id="rId5" w:type="default"/>
      <w:footerReference r:id="rId6" w:type="default"/>
      <w:pgSz w:w="11906" w:h="16839"/>
      <w:pgMar w:top="1440" w:right="1701" w:bottom="1701" w:left="1440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55FA28">
    <w:pPr>
      <w:spacing w:line="14" w:lineRule="auto"/>
      <w:rPr>
        <w:rFonts w:ascii="Arial"/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ED81FD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5ED81FD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40A5FE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NTJkYmIyNGEzZWEwNjkyNzgwZjdiNDBmZDUyM2YxMmEifQ=="/>
  </w:docVars>
  <w:rsids>
    <w:rsidRoot w:val="00000000"/>
    <w:rsid w:val="03A64F18"/>
    <w:rsid w:val="07035CC2"/>
    <w:rsid w:val="09844376"/>
    <w:rsid w:val="09AE0113"/>
    <w:rsid w:val="0A08428C"/>
    <w:rsid w:val="0B5942BC"/>
    <w:rsid w:val="0B9E5B94"/>
    <w:rsid w:val="106778DC"/>
    <w:rsid w:val="11934C38"/>
    <w:rsid w:val="177F74D7"/>
    <w:rsid w:val="1914267E"/>
    <w:rsid w:val="1A2E77DE"/>
    <w:rsid w:val="26B52024"/>
    <w:rsid w:val="2B9F20BF"/>
    <w:rsid w:val="2C073D3B"/>
    <w:rsid w:val="30DC14B6"/>
    <w:rsid w:val="3DC615AE"/>
    <w:rsid w:val="3F887CD7"/>
    <w:rsid w:val="478656E2"/>
    <w:rsid w:val="54075C59"/>
    <w:rsid w:val="547D3566"/>
    <w:rsid w:val="56281014"/>
    <w:rsid w:val="56972E8D"/>
    <w:rsid w:val="56D431BB"/>
    <w:rsid w:val="56F344B6"/>
    <w:rsid w:val="57045C32"/>
    <w:rsid w:val="572D3E71"/>
    <w:rsid w:val="5AED57BB"/>
    <w:rsid w:val="5DE16509"/>
    <w:rsid w:val="64C17517"/>
    <w:rsid w:val="6DD02857"/>
    <w:rsid w:val="6FF97E63"/>
    <w:rsid w:val="71467892"/>
    <w:rsid w:val="740B1ECE"/>
    <w:rsid w:val="772217B5"/>
    <w:rsid w:val="780D3561"/>
    <w:rsid w:val="782878D8"/>
    <w:rsid w:val="7B632C9F"/>
    <w:rsid w:val="7C16334C"/>
    <w:rsid w:val="7EC3518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8">
    <w:name w:val="FollowedHyperlink"/>
    <w:basedOn w:val="7"/>
    <w:qFormat/>
    <w:uiPriority w:val="0"/>
    <w:rPr>
      <w:color w:val="800080"/>
      <w:u w:val="single"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table" w:customStyle="1" w:styleId="1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420</Words>
  <Characters>599</Characters>
  <TotalTime>10</TotalTime>
  <ScaleCrop>false</ScaleCrop>
  <LinksUpToDate>false</LinksUpToDate>
  <CharactersWithSpaces>630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2024-01-26T08:19:00Z</dcterms:created>
  <dc:creator>RMT</dc:creator>
  <cp:lastModifiedBy>大漠孤雁-2018</cp:lastModifiedBy>
  <cp:lastPrinted>2026-03-05T11:30:36Z</cp:lastPrinted>
  <dcterms:modified xsi:type="dcterms:W3CDTF">2026-03-05T11:48:39Z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2024-01-26T16:19:59Z</vt:filetime>
  </property>
  <property fmtid="{D5CDD505-2E9C-101B-9397-08002B2CF9AE}" pid="4" name="KSOProductBuildVer">
    <vt:lpwstr>2052-12.1.0.24657</vt:lpwstr>
  </property>
  <property fmtid="{D5CDD505-2E9C-101B-9397-08002B2CF9AE}" pid="5" name="ICV">
    <vt:lpwstr>2D2305CBFA2146EF98299D901EEC1475_13</vt:lpwstr>
  </property>
  <property fmtid="{D5CDD505-2E9C-101B-9397-08002B2CF9AE}" pid="6" name="KSOTemplateDocerSaveRecord">
    <vt:lpwstr>eyJoZGlkIjoiNTJkYmIyNGEzZWEwNjkyNzgwZjdiNDBmZDUyM2YxMmEiLCJ1c2VySWQiOiI0NDA4MDQ3MzIifQ==</vt:lpwstr>
  </property>
</Properties>
</file>